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3EB68" w14:textId="299AAAA4" w:rsidR="001A1440" w:rsidRDefault="00410B60">
      <w:r>
        <w:t>Referat fra FAU-møte 21.08.2024</w:t>
      </w:r>
    </w:p>
    <w:p w14:paraId="67C7A0BB" w14:textId="77777777" w:rsidR="00303243" w:rsidRDefault="00303243"/>
    <w:p w14:paraId="6B488569" w14:textId="461685CB" w:rsidR="00410B60" w:rsidRDefault="00410B60" w:rsidP="00410B60">
      <w:proofErr w:type="gramStart"/>
      <w:r>
        <w:t>Tilstede</w:t>
      </w:r>
      <w:proofErr w:type="gramEnd"/>
      <w:r>
        <w:t xml:space="preserve">: </w:t>
      </w:r>
    </w:p>
    <w:p w14:paraId="4A0DD42B" w14:textId="77777777" w:rsidR="00303243" w:rsidRDefault="00303243" w:rsidP="00410B60"/>
    <w:p w14:paraId="7B14EB6B" w14:textId="03CA2095" w:rsidR="00410B60" w:rsidRDefault="00BA20A4" w:rsidP="00410B60">
      <w:r>
        <w:t xml:space="preserve">FAU for skoleåret 23/24 men da med unntak av </w:t>
      </w:r>
      <w:r w:rsidR="00222091">
        <w:t>forrige</w:t>
      </w:r>
      <w:r w:rsidR="00092F61">
        <w:t xml:space="preserve"> år</w:t>
      </w:r>
      <w:r w:rsidR="00EE19BF">
        <w:t xml:space="preserve">s </w:t>
      </w:r>
      <w:r w:rsidR="00FB3976">
        <w:t>representant</w:t>
      </w:r>
      <w:r w:rsidR="00222091">
        <w:t xml:space="preserve"> for </w:t>
      </w:r>
      <w:r w:rsidR="00092F61">
        <w:t>7. trinn</w:t>
      </w:r>
      <w:r w:rsidR="00EE19BF">
        <w:t>.</w:t>
      </w:r>
    </w:p>
    <w:p w14:paraId="56799E54" w14:textId="77777777" w:rsidR="00303243" w:rsidRDefault="00303243" w:rsidP="00410B60"/>
    <w:p w14:paraId="3E8BCB45" w14:textId="71931C70" w:rsidR="00410B60" w:rsidRDefault="00FB3976" w:rsidP="00410B60">
      <w:pPr>
        <w:rPr>
          <w:u w:val="single"/>
        </w:rPr>
      </w:pPr>
      <w:r>
        <w:rPr>
          <w:u w:val="single"/>
        </w:rPr>
        <w:t>Del 1 m</w:t>
      </w:r>
      <w:r w:rsidR="00410B60" w:rsidRPr="00410B60">
        <w:rPr>
          <w:u w:val="single"/>
        </w:rPr>
        <w:t>ed rektor</w:t>
      </w:r>
    </w:p>
    <w:p w14:paraId="4CDC7B76" w14:textId="7EE5F8C4" w:rsidR="00410B60" w:rsidRDefault="00D17F44" w:rsidP="00410B60">
      <w:r>
        <w:t xml:space="preserve">Skolestart: </w:t>
      </w:r>
      <w:r w:rsidR="00410B60">
        <w:t xml:space="preserve">Oppstart </w:t>
      </w:r>
      <w:r w:rsidR="00FB3976">
        <w:t xml:space="preserve">i nye skolebygget </w:t>
      </w:r>
      <w:r w:rsidR="00410B60">
        <w:t xml:space="preserve">har gått fint, selv om det fortsatt er noen utfordringer. </w:t>
      </w:r>
      <w:r w:rsidR="006B5452">
        <w:t>Det har vært problem med en del dører</w:t>
      </w:r>
      <w:r w:rsidR="00B84F08">
        <w:t>, men skolen håper at dette</w:t>
      </w:r>
      <w:r w:rsidR="00E45A74">
        <w:t xml:space="preserve"> nå er ordnet. </w:t>
      </w:r>
    </w:p>
    <w:p w14:paraId="4D3D5A28" w14:textId="77777777" w:rsidR="00303243" w:rsidRDefault="00303243" w:rsidP="00410B60"/>
    <w:p w14:paraId="34905F19" w14:textId="6B37E8AA" w:rsidR="00410B60" w:rsidRDefault="00410B60" w:rsidP="00410B60">
      <w:r>
        <w:t>Idrettshallen</w:t>
      </w:r>
      <w:r w:rsidR="00D17F44">
        <w:t>: Denne</w:t>
      </w:r>
      <w:r>
        <w:t xml:space="preserve"> er fortsatt ikke klar til å tas i bruk. Dette er ikke noe skolen styrer, det er etat for idrett som har ansvaret. </w:t>
      </w:r>
      <w:r w:rsidR="005951FF">
        <w:t xml:space="preserve">Man håper imidlertid at den snart er klar til å tas i bruk. </w:t>
      </w:r>
    </w:p>
    <w:p w14:paraId="56F409E7" w14:textId="77777777" w:rsidR="00303243" w:rsidRDefault="00303243" w:rsidP="00410B60"/>
    <w:p w14:paraId="252FE05B" w14:textId="3EEA914E" w:rsidR="00410B60" w:rsidRDefault="00D17F44" w:rsidP="00410B60">
      <w:r>
        <w:t xml:space="preserve">Trafikk: </w:t>
      </w:r>
      <w:r w:rsidR="00410B60">
        <w:t xml:space="preserve">Det er ikke lagt opp til at foreldre skal kjøre helt opp til skolen ved henting/levering. Det er </w:t>
      </w:r>
      <w:r w:rsidR="00E45A74">
        <w:t>lagt opp</w:t>
      </w:r>
      <w:r w:rsidR="00CA33B2">
        <w:t xml:space="preserve"> til</w:t>
      </w:r>
      <w:r w:rsidR="00410B60">
        <w:t xml:space="preserve"> at man skal bruke droppsonen ved erstatningsskolen.</w:t>
      </w:r>
      <w:r w:rsidR="00CA33B2">
        <w:t xml:space="preserve"> Skilting tilsier at man ikke har lov å </w:t>
      </w:r>
      <w:r w:rsidR="001721D8">
        <w:t>stoppe, og det stilles derfor spø</w:t>
      </w:r>
      <w:r w:rsidR="00AD0DAB">
        <w:t xml:space="preserve">rsmål til om man kan </w:t>
      </w:r>
      <w:r w:rsidR="00410B60">
        <w:t xml:space="preserve">endre skilting til av/påstigning? </w:t>
      </w:r>
    </w:p>
    <w:p w14:paraId="2F6BE37A" w14:textId="77777777" w:rsidR="00303243" w:rsidRDefault="00303243" w:rsidP="00410B60"/>
    <w:p w14:paraId="7B7F4947" w14:textId="5E36BD20" w:rsidR="00410B60" w:rsidRDefault="00410B60" w:rsidP="00410B60">
      <w:r>
        <w:t xml:space="preserve">Rektor sender ut skriv på Vigilo til alle foreldre, i tillegg </w:t>
      </w:r>
      <w:r w:rsidR="00FF5282">
        <w:t>vil</w:t>
      </w:r>
      <w:r>
        <w:t xml:space="preserve"> FAU videreformidle </w:t>
      </w:r>
      <w:r w:rsidR="00824E90">
        <w:t xml:space="preserve">informasjon til sine respektive trinn. </w:t>
      </w:r>
      <w:r w:rsidR="00FF5282">
        <w:t>Det er enighet om at trafikk også bør</w:t>
      </w:r>
      <w:r w:rsidR="00824E90">
        <w:t xml:space="preserve"> være tema på de trinnvise foreldremøtene. </w:t>
      </w:r>
    </w:p>
    <w:p w14:paraId="50A12F42" w14:textId="77777777" w:rsidR="00303243" w:rsidRDefault="00303243" w:rsidP="00410B60"/>
    <w:p w14:paraId="23EC77D3" w14:textId="35DBF60B" w:rsidR="00824E90" w:rsidRDefault="00824E90" w:rsidP="00410B60">
      <w:r>
        <w:t xml:space="preserve">Økonomi: Situasjon er krevende, og det skal spares mye. Enn så lenge så er situasjonen for Eidsvåg den at </w:t>
      </w:r>
      <w:r w:rsidR="002F39BB">
        <w:t>det</w:t>
      </w:r>
      <w:r>
        <w:t xml:space="preserve"> i forbindelse med oppussing ble kjøpt inn mye nytt utstyr. I tillegg var det fra før av kjøpt inn en del nye leker som ikke ble tatt i bruk før nå. </w:t>
      </w:r>
      <w:r w:rsidR="00A92837">
        <w:t xml:space="preserve">Eidsvåg skole er derfor sånn sett i en bedre situasjon enn mange andre enn så lenge. </w:t>
      </w:r>
    </w:p>
    <w:p w14:paraId="3566C970" w14:textId="77777777" w:rsidR="00303243" w:rsidRDefault="00303243" w:rsidP="00410B60"/>
    <w:p w14:paraId="6CD629A9" w14:textId="66DA7839" w:rsidR="00824E90" w:rsidRDefault="00824E90" w:rsidP="00410B60">
      <w:r>
        <w:t>Uteområdet: Skolen ønsker å starte opp en form for miljøpatrulje som skal bidra til å ta vare på uteområdet i skoletiden.</w:t>
      </w:r>
      <w:r w:rsidR="00A92837">
        <w:t xml:space="preserve"> Det er tenkt at alle trinnene skal </w:t>
      </w:r>
      <w:r w:rsidR="007C5E02">
        <w:t>være med på dette. Ellers oppfordrer s</w:t>
      </w:r>
      <w:r>
        <w:t xml:space="preserve">kolen alle til å bidra til å passe på, og at man sier </w:t>
      </w:r>
      <w:proofErr w:type="spellStart"/>
      <w:r>
        <w:t>i fra</w:t>
      </w:r>
      <w:proofErr w:type="spellEnd"/>
      <w:r>
        <w:t xml:space="preserve"> dersom man observere uheldig aktivitet</w:t>
      </w:r>
      <w:r w:rsidR="00106918">
        <w:t xml:space="preserve"> på/rundt skolen på kveldstid og i helger. </w:t>
      </w:r>
    </w:p>
    <w:p w14:paraId="21DBB9C9" w14:textId="77777777" w:rsidR="00303243" w:rsidRDefault="00303243" w:rsidP="00410B60"/>
    <w:p w14:paraId="471973C4" w14:textId="2275333F" w:rsidR="00824E90" w:rsidRDefault="00973B11" w:rsidP="00410B60">
      <w:r>
        <w:t xml:space="preserve">Åpning av skolen: </w:t>
      </w:r>
      <w:r w:rsidR="00824E90">
        <w:t xml:space="preserve">Offisiell åpning av skolebygget </w:t>
      </w:r>
      <w:r>
        <w:t>vil skje</w:t>
      </w:r>
      <w:r w:rsidR="00106918">
        <w:t xml:space="preserve"> </w:t>
      </w:r>
      <w:r w:rsidR="00824E90">
        <w:t xml:space="preserve">den 18. september. Lærere, elever og andre ansatte </w:t>
      </w:r>
      <w:r w:rsidR="009D1891">
        <w:t xml:space="preserve">på skolen </w:t>
      </w:r>
      <w:r w:rsidR="00824E90">
        <w:t>vil bli invitert. I tillegg vil det komme en del</w:t>
      </w:r>
      <w:r w:rsidR="009D1891">
        <w:t xml:space="preserve"> </w:t>
      </w:r>
      <w:r w:rsidR="00824E90">
        <w:t>inviterte</w:t>
      </w:r>
      <w:r w:rsidR="003310CC">
        <w:t xml:space="preserve"> gjester. Det er byrådslederen som vil stå for den offisielle åpningen</w:t>
      </w:r>
      <w:r w:rsidR="00824E90">
        <w:t xml:space="preserve">. Noen elever vil få i oppdrag å vise frem </w:t>
      </w:r>
      <w:r w:rsidR="003310CC">
        <w:t xml:space="preserve">skolebygget for </w:t>
      </w:r>
      <w:r w:rsidR="00824E90">
        <w:t xml:space="preserve">gjestene.  </w:t>
      </w:r>
    </w:p>
    <w:p w14:paraId="2D03F5FE" w14:textId="77777777" w:rsidR="00303243" w:rsidRDefault="00303243" w:rsidP="00410B60"/>
    <w:p w14:paraId="5066BE09" w14:textId="72DAE0DB" w:rsidR="00A50016" w:rsidRDefault="00A50016" w:rsidP="00410B60">
      <w:r>
        <w:lastRenderedPageBreak/>
        <w:t xml:space="preserve">Plattform for kommunikasjon mellom foreldre på trinn: </w:t>
      </w:r>
      <w:r w:rsidR="003310CC">
        <w:t xml:space="preserve">Det er lansert en ny elektronisk plattform </w:t>
      </w:r>
      <w:r w:rsidR="005F0EF8">
        <w:t xml:space="preserve">for kommunikasjon. </w:t>
      </w:r>
      <w:r>
        <w:t xml:space="preserve">FAU-leder undersøker noe mer om hva som kreves, </w:t>
      </w:r>
      <w:r w:rsidR="005F0EF8">
        <w:t xml:space="preserve">pris osv. </w:t>
      </w:r>
      <w:r>
        <w:t xml:space="preserve">og melder tilbake til rektor. </w:t>
      </w:r>
      <w:r w:rsidR="005F0EF8">
        <w:t xml:space="preserve">Vil evt. være tema på neste FAU-møte. </w:t>
      </w:r>
      <w:r w:rsidR="00FC1CB4">
        <w:t xml:space="preserve">Skulle dette bli aktuelt, kan man </w:t>
      </w:r>
      <w:r w:rsidR="001607FD">
        <w:t xml:space="preserve">slippe å bruke Facebook. </w:t>
      </w:r>
    </w:p>
    <w:p w14:paraId="1ADE027C" w14:textId="77777777" w:rsidR="00303243" w:rsidRDefault="00303243" w:rsidP="00410B60"/>
    <w:p w14:paraId="10229B23" w14:textId="578FACCD" w:rsidR="00A50016" w:rsidRDefault="00A50016" w:rsidP="00410B60">
      <w:r>
        <w:t xml:space="preserve">Saker fra trinn: </w:t>
      </w:r>
    </w:p>
    <w:p w14:paraId="3C679CFF" w14:textId="77777777" w:rsidR="0002618D" w:rsidRDefault="00A50016" w:rsidP="0002618D">
      <w:r>
        <w:t xml:space="preserve">Forrige års 1. trinn: </w:t>
      </w:r>
    </w:p>
    <w:p w14:paraId="174905E7" w14:textId="283FEC76" w:rsidR="00A50016" w:rsidRDefault="0002618D" w:rsidP="0002618D">
      <w:pPr>
        <w:pStyle w:val="Listeavsnitt"/>
        <w:numPr>
          <w:ilvl w:val="0"/>
          <w:numId w:val="2"/>
        </w:numPr>
      </w:pPr>
      <w:r>
        <w:t>Skolefrukt</w:t>
      </w:r>
      <w:r w:rsidR="00C96CFE">
        <w:t>:</w:t>
      </w:r>
      <w:r>
        <w:t xml:space="preserve"> </w:t>
      </w:r>
      <w:r w:rsidR="001607FD">
        <w:t xml:space="preserve">Foreldre som lurer på hvorfor skolen ikke er med på denne ordningen. </w:t>
      </w:r>
      <w:r w:rsidR="00915632">
        <w:t xml:space="preserve">Det er samme opplegg som skolemelk. Ordningen er subsidiert. </w:t>
      </w:r>
      <w:r>
        <w:t>Dersom skolen blir med,</w:t>
      </w:r>
      <w:r w:rsidR="00915632">
        <w:t xml:space="preserve"> kan foreldre bestille frukt til sine barn. </w:t>
      </w:r>
      <w:r w:rsidR="009D1891">
        <w:t xml:space="preserve">Rektor vil undersøke og melde tilbake. </w:t>
      </w:r>
    </w:p>
    <w:p w14:paraId="495AD5E3" w14:textId="36D1D8D9" w:rsidR="007C15B1" w:rsidRDefault="0002618D" w:rsidP="007C15B1">
      <w:pPr>
        <w:pStyle w:val="Listeavsnitt"/>
        <w:numPr>
          <w:ilvl w:val="0"/>
          <w:numId w:val="2"/>
        </w:numPr>
      </w:pPr>
      <w:r>
        <w:t>Mulighet til å</w:t>
      </w:r>
      <w:r w:rsidR="00F8075A">
        <w:t xml:space="preserve"> fortsatt</w:t>
      </w:r>
      <w:r w:rsidR="007C15B1">
        <w:t xml:space="preserve"> kunne</w:t>
      </w:r>
      <w:r>
        <w:t xml:space="preserve"> låne</w:t>
      </w:r>
      <w:r w:rsidR="007C15B1">
        <w:t xml:space="preserve"> </w:t>
      </w:r>
      <w:r>
        <w:t xml:space="preserve">skolens areal til bursdagsfeiringer: Skolen er positiv til dette, og </w:t>
      </w:r>
      <w:r w:rsidR="009A49B8">
        <w:t xml:space="preserve">at man skal videreføre denne muligheten. Skolen ser for seg at man skal </w:t>
      </w:r>
      <w:r>
        <w:t>kunne bruke vestibylen. Her er også kjøkken tilgjengelig.</w:t>
      </w:r>
      <w:r w:rsidR="00136CAB">
        <w:t xml:space="preserve"> Skolen vil komme tilbake til hvilke dager som det vil være mulig å låne skolen. </w:t>
      </w:r>
    </w:p>
    <w:p w14:paraId="54F5DFFC" w14:textId="77777777" w:rsidR="00D65333" w:rsidRDefault="00D65333" w:rsidP="00D65333"/>
    <w:p w14:paraId="76FEFC6B" w14:textId="5B17DA45" w:rsidR="00D65333" w:rsidRDefault="00D65333" w:rsidP="00D65333">
      <w:pPr>
        <w:rPr>
          <w:u w:val="single"/>
        </w:rPr>
      </w:pPr>
      <w:r>
        <w:rPr>
          <w:u w:val="single"/>
        </w:rPr>
        <w:t xml:space="preserve">Uten rektor: </w:t>
      </w:r>
    </w:p>
    <w:p w14:paraId="2EE067FE" w14:textId="6ED73692" w:rsidR="00D65333" w:rsidRPr="00D65333" w:rsidRDefault="00D65333" w:rsidP="00D65333">
      <w:r>
        <w:t xml:space="preserve">Enighet om at FAU kan påta seg oppgaven </w:t>
      </w:r>
      <w:r w:rsidR="00973B11">
        <w:t>med</w:t>
      </w:r>
      <w:r w:rsidR="008B52F6">
        <w:t xml:space="preserve"> å informere om </w:t>
      </w:r>
      <w:r w:rsidR="001B7B0E">
        <w:t xml:space="preserve">17. mai på de </w:t>
      </w:r>
      <w:r w:rsidR="00973B11">
        <w:t>3. og 4. trinn,</w:t>
      </w:r>
      <w:r w:rsidR="001B7B0E">
        <w:t xml:space="preserve"> og at det derfor i utgangspunktet ikke vil være beh</w:t>
      </w:r>
      <w:r w:rsidR="00266EE0">
        <w:t xml:space="preserve">ov for at medlemmer av </w:t>
      </w:r>
      <w:r w:rsidR="00683995">
        <w:t>årets</w:t>
      </w:r>
      <w:r w:rsidR="006C0BBD">
        <w:t xml:space="preserve"> 17. mai-komite</w:t>
      </w:r>
      <w:r w:rsidR="000938D9">
        <w:t xml:space="preserve"> deltar</w:t>
      </w:r>
      <w:r w:rsidR="00973B11">
        <w:t xml:space="preserve"> på disse. </w:t>
      </w:r>
      <w:r w:rsidR="000938D9">
        <w:t>FAU vil sørge for at nødvendig informasjon oversendes/videreformidles til neste års komite</w:t>
      </w:r>
      <w:r w:rsidR="007E3475">
        <w:t xml:space="preserve">. </w:t>
      </w:r>
    </w:p>
    <w:p w14:paraId="0E580299" w14:textId="77777777" w:rsidR="00A72CD7" w:rsidRDefault="00A72CD7" w:rsidP="00410B60">
      <w:pPr>
        <w:rPr>
          <w:u w:val="single"/>
        </w:rPr>
      </w:pPr>
    </w:p>
    <w:p w14:paraId="01DF7E8F" w14:textId="504D425F" w:rsidR="00A50016" w:rsidRPr="00A50016" w:rsidRDefault="00A50016" w:rsidP="00410B60">
      <w:pPr>
        <w:rPr>
          <w:b/>
          <w:bCs/>
        </w:rPr>
      </w:pPr>
      <w:r>
        <w:rPr>
          <w:b/>
          <w:bCs/>
        </w:rPr>
        <w:t xml:space="preserve">Neste møte 25. september kl. 19.30. </w:t>
      </w:r>
    </w:p>
    <w:sectPr w:rsidR="00A50016" w:rsidRPr="00A50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75BCC"/>
    <w:multiLevelType w:val="hybridMultilevel"/>
    <w:tmpl w:val="20FA79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21367"/>
    <w:multiLevelType w:val="hybridMultilevel"/>
    <w:tmpl w:val="5DC262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456980">
    <w:abstractNumId w:val="0"/>
  </w:num>
  <w:num w:numId="2" w16cid:durableId="8187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60"/>
    <w:rsid w:val="0002618D"/>
    <w:rsid w:val="00040C26"/>
    <w:rsid w:val="000769B8"/>
    <w:rsid w:val="00092F61"/>
    <w:rsid w:val="000938D9"/>
    <w:rsid w:val="00106918"/>
    <w:rsid w:val="00134CD1"/>
    <w:rsid w:val="00136CAB"/>
    <w:rsid w:val="001607FD"/>
    <w:rsid w:val="001721D8"/>
    <w:rsid w:val="00190E14"/>
    <w:rsid w:val="001A1440"/>
    <w:rsid w:val="001B7B0E"/>
    <w:rsid w:val="00222091"/>
    <w:rsid w:val="00266EE0"/>
    <w:rsid w:val="002C4C36"/>
    <w:rsid w:val="002F39BB"/>
    <w:rsid w:val="00303243"/>
    <w:rsid w:val="003134E6"/>
    <w:rsid w:val="003310CC"/>
    <w:rsid w:val="003F0381"/>
    <w:rsid w:val="00410B60"/>
    <w:rsid w:val="004F5C95"/>
    <w:rsid w:val="005951FF"/>
    <w:rsid w:val="005F0EF8"/>
    <w:rsid w:val="00602A7D"/>
    <w:rsid w:val="00626FD7"/>
    <w:rsid w:val="00663E96"/>
    <w:rsid w:val="00664019"/>
    <w:rsid w:val="00683995"/>
    <w:rsid w:val="006B5452"/>
    <w:rsid w:val="006C0BBD"/>
    <w:rsid w:val="0074632D"/>
    <w:rsid w:val="007C15B1"/>
    <w:rsid w:val="007C5E02"/>
    <w:rsid w:val="007E3475"/>
    <w:rsid w:val="0082284F"/>
    <w:rsid w:val="00824E90"/>
    <w:rsid w:val="00862955"/>
    <w:rsid w:val="008B52F6"/>
    <w:rsid w:val="00901917"/>
    <w:rsid w:val="00915632"/>
    <w:rsid w:val="00973B11"/>
    <w:rsid w:val="009A49B8"/>
    <w:rsid w:val="009D1891"/>
    <w:rsid w:val="00A23B6E"/>
    <w:rsid w:val="00A50016"/>
    <w:rsid w:val="00A72CD7"/>
    <w:rsid w:val="00A92837"/>
    <w:rsid w:val="00AD0DAB"/>
    <w:rsid w:val="00B75EAC"/>
    <w:rsid w:val="00B84F08"/>
    <w:rsid w:val="00BA20A4"/>
    <w:rsid w:val="00BE0D3B"/>
    <w:rsid w:val="00C96CFE"/>
    <w:rsid w:val="00CA33B2"/>
    <w:rsid w:val="00D17F44"/>
    <w:rsid w:val="00D65333"/>
    <w:rsid w:val="00E45A74"/>
    <w:rsid w:val="00EE19BF"/>
    <w:rsid w:val="00F8075A"/>
    <w:rsid w:val="00F96E0E"/>
    <w:rsid w:val="00FB3976"/>
    <w:rsid w:val="00FC1CB4"/>
    <w:rsid w:val="00FC3BE9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6F69"/>
  <w15:chartTrackingRefBased/>
  <w15:docId w15:val="{F8B1582B-CE55-4D0B-8A35-3E0ADA7F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10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0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10B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10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10B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10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10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10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10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10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10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10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10B6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10B6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10B6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10B6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10B6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10B6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10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10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10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10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10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10B6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10B6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10B6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10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10B6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10B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C250-93E6-4830-9E5E-7114962AD3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41caaa9-a41a-4e0f-9bf6-05cd1f48d271}" enabled="0" method="" siteId="{d41caaa9-a41a-4e0f-9bf6-05cd1f48d2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2765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Marte</dc:creator>
  <cp:keywords/>
  <dc:description/>
  <cp:lastModifiedBy>Fjeldstad, Britt Marit</cp:lastModifiedBy>
  <cp:revision>2</cp:revision>
  <dcterms:created xsi:type="dcterms:W3CDTF">2024-09-23T12:10:00Z</dcterms:created>
  <dcterms:modified xsi:type="dcterms:W3CDTF">2024-09-23T12:10:00Z</dcterms:modified>
</cp:coreProperties>
</file>